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E05" w:rsidRPr="00654184" w:rsidRDefault="00FF5E05" w:rsidP="006068B0">
      <w:pPr>
        <w:spacing w:line="480" w:lineRule="auto"/>
        <w:jc w:val="both"/>
        <w:rPr>
          <w:rFonts w:ascii="Times New Roman" w:hAnsi="Times New Roman" w:cs="Times New Roman"/>
          <w:color w:val="000000" w:themeColor="text1"/>
          <w:sz w:val="24"/>
          <w:szCs w:val="24"/>
        </w:rPr>
      </w:pPr>
    </w:p>
    <w:p w:rsidR="00FF5E05" w:rsidRPr="00654184" w:rsidRDefault="00FF5E05" w:rsidP="006068B0">
      <w:pPr>
        <w:spacing w:line="480" w:lineRule="auto"/>
        <w:jc w:val="both"/>
        <w:rPr>
          <w:rFonts w:ascii="Times New Roman" w:hAnsi="Times New Roman" w:cs="Times New Roman"/>
          <w:color w:val="000000" w:themeColor="text1"/>
          <w:sz w:val="24"/>
          <w:szCs w:val="24"/>
        </w:rPr>
      </w:pPr>
    </w:p>
    <w:p w:rsidR="00FF5E05" w:rsidRPr="00654184" w:rsidRDefault="00FF5E05" w:rsidP="006068B0">
      <w:pPr>
        <w:spacing w:line="480" w:lineRule="auto"/>
        <w:jc w:val="both"/>
        <w:rPr>
          <w:rFonts w:ascii="Times New Roman" w:hAnsi="Times New Roman" w:cs="Times New Roman"/>
          <w:color w:val="000000" w:themeColor="text1"/>
          <w:sz w:val="24"/>
          <w:szCs w:val="24"/>
        </w:rPr>
      </w:pPr>
    </w:p>
    <w:p w:rsidR="00FF5E05" w:rsidRPr="00654184" w:rsidRDefault="00FF5E05" w:rsidP="006068B0">
      <w:pPr>
        <w:spacing w:line="480" w:lineRule="auto"/>
        <w:jc w:val="both"/>
        <w:rPr>
          <w:rFonts w:ascii="Times New Roman" w:hAnsi="Times New Roman" w:cs="Times New Roman"/>
          <w:color w:val="000000" w:themeColor="text1"/>
          <w:sz w:val="24"/>
          <w:szCs w:val="24"/>
        </w:rPr>
      </w:pPr>
    </w:p>
    <w:p w:rsidR="00FF5E05" w:rsidRPr="00654184" w:rsidRDefault="00FF5E05" w:rsidP="006068B0">
      <w:pPr>
        <w:spacing w:line="480" w:lineRule="auto"/>
        <w:jc w:val="both"/>
        <w:rPr>
          <w:rFonts w:ascii="Times New Roman" w:hAnsi="Times New Roman" w:cs="Times New Roman"/>
          <w:color w:val="000000" w:themeColor="text1"/>
          <w:sz w:val="24"/>
          <w:szCs w:val="24"/>
        </w:rPr>
      </w:pPr>
    </w:p>
    <w:p w:rsidR="00FF5E05" w:rsidRPr="00654184" w:rsidRDefault="00FF5E05" w:rsidP="006068B0">
      <w:pPr>
        <w:spacing w:line="480" w:lineRule="auto"/>
        <w:jc w:val="both"/>
        <w:rPr>
          <w:rFonts w:ascii="Times New Roman" w:hAnsi="Times New Roman" w:cs="Times New Roman"/>
          <w:color w:val="000000" w:themeColor="text1"/>
          <w:sz w:val="24"/>
          <w:szCs w:val="24"/>
        </w:rPr>
      </w:pPr>
    </w:p>
    <w:p w:rsidR="00FF5E05" w:rsidRPr="00654184" w:rsidRDefault="00FF5E05" w:rsidP="006068B0">
      <w:pPr>
        <w:spacing w:line="480" w:lineRule="auto"/>
        <w:jc w:val="both"/>
        <w:rPr>
          <w:rFonts w:ascii="Times New Roman" w:hAnsi="Times New Roman" w:cs="Times New Roman"/>
          <w:color w:val="000000" w:themeColor="text1"/>
          <w:sz w:val="24"/>
          <w:szCs w:val="24"/>
        </w:rPr>
      </w:pPr>
    </w:p>
    <w:p w:rsidR="00654184" w:rsidRPr="00654184" w:rsidRDefault="00654184" w:rsidP="006068B0">
      <w:pPr>
        <w:spacing w:line="480" w:lineRule="auto"/>
        <w:jc w:val="center"/>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Reflective Essay</w:t>
      </w:r>
    </w:p>
    <w:p w:rsidR="00B35799" w:rsidRPr="00654184" w:rsidRDefault="00B35799" w:rsidP="006068B0">
      <w:pPr>
        <w:spacing w:line="480" w:lineRule="auto"/>
        <w:jc w:val="center"/>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Student’s name</w:t>
      </w:r>
    </w:p>
    <w:p w:rsidR="00B35799" w:rsidRPr="00654184" w:rsidRDefault="00B35799" w:rsidP="006068B0">
      <w:pPr>
        <w:spacing w:line="480" w:lineRule="auto"/>
        <w:jc w:val="center"/>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Institutional affiliation</w:t>
      </w:r>
    </w:p>
    <w:p w:rsidR="00B35799" w:rsidRPr="00654184" w:rsidRDefault="00B35799" w:rsidP="006068B0">
      <w:pPr>
        <w:spacing w:line="480" w:lineRule="auto"/>
        <w:jc w:val="both"/>
        <w:rPr>
          <w:rFonts w:ascii="Times New Roman" w:hAnsi="Times New Roman" w:cs="Times New Roman"/>
          <w:color w:val="000000" w:themeColor="text1"/>
          <w:sz w:val="24"/>
          <w:szCs w:val="24"/>
        </w:rPr>
      </w:pPr>
    </w:p>
    <w:p w:rsidR="00B35799" w:rsidRPr="00654184" w:rsidRDefault="00B35799" w:rsidP="006068B0">
      <w:pPr>
        <w:spacing w:line="480" w:lineRule="auto"/>
        <w:jc w:val="both"/>
        <w:rPr>
          <w:rFonts w:ascii="Times New Roman" w:hAnsi="Times New Roman" w:cs="Times New Roman"/>
          <w:color w:val="000000" w:themeColor="text1"/>
          <w:sz w:val="24"/>
          <w:szCs w:val="24"/>
        </w:rPr>
      </w:pPr>
    </w:p>
    <w:p w:rsidR="00B35799" w:rsidRPr="00654184" w:rsidRDefault="00B35799" w:rsidP="006068B0">
      <w:pPr>
        <w:spacing w:line="480" w:lineRule="auto"/>
        <w:jc w:val="both"/>
        <w:rPr>
          <w:rFonts w:ascii="Times New Roman" w:hAnsi="Times New Roman" w:cs="Times New Roman"/>
          <w:color w:val="000000" w:themeColor="text1"/>
          <w:sz w:val="24"/>
          <w:szCs w:val="24"/>
        </w:rPr>
      </w:pPr>
    </w:p>
    <w:p w:rsidR="00B35799" w:rsidRPr="00654184" w:rsidRDefault="00B35799" w:rsidP="006068B0">
      <w:pPr>
        <w:spacing w:line="480" w:lineRule="auto"/>
        <w:jc w:val="both"/>
        <w:rPr>
          <w:rFonts w:ascii="Times New Roman" w:hAnsi="Times New Roman" w:cs="Times New Roman"/>
          <w:color w:val="000000" w:themeColor="text1"/>
          <w:sz w:val="24"/>
          <w:szCs w:val="24"/>
        </w:rPr>
      </w:pPr>
    </w:p>
    <w:p w:rsidR="00B35799" w:rsidRPr="00654184" w:rsidRDefault="00B35799" w:rsidP="006068B0">
      <w:pPr>
        <w:spacing w:line="480" w:lineRule="auto"/>
        <w:jc w:val="both"/>
        <w:rPr>
          <w:rFonts w:ascii="Times New Roman" w:hAnsi="Times New Roman" w:cs="Times New Roman"/>
          <w:color w:val="000000" w:themeColor="text1"/>
          <w:sz w:val="24"/>
          <w:szCs w:val="24"/>
        </w:rPr>
      </w:pPr>
    </w:p>
    <w:p w:rsidR="00B35799" w:rsidRPr="00654184" w:rsidRDefault="00B35799" w:rsidP="006068B0">
      <w:pPr>
        <w:spacing w:line="480" w:lineRule="auto"/>
        <w:jc w:val="both"/>
        <w:rPr>
          <w:rFonts w:ascii="Times New Roman" w:hAnsi="Times New Roman" w:cs="Times New Roman"/>
          <w:color w:val="000000" w:themeColor="text1"/>
          <w:sz w:val="24"/>
          <w:szCs w:val="24"/>
        </w:rPr>
      </w:pPr>
    </w:p>
    <w:p w:rsidR="00B35799" w:rsidRPr="00654184" w:rsidRDefault="00B35799" w:rsidP="006068B0">
      <w:pPr>
        <w:spacing w:line="480" w:lineRule="auto"/>
        <w:jc w:val="both"/>
        <w:rPr>
          <w:rFonts w:ascii="Times New Roman" w:hAnsi="Times New Roman" w:cs="Times New Roman"/>
          <w:color w:val="000000" w:themeColor="text1"/>
          <w:sz w:val="24"/>
          <w:szCs w:val="24"/>
        </w:rPr>
      </w:pPr>
    </w:p>
    <w:p w:rsidR="00654184" w:rsidRPr="00654184" w:rsidRDefault="00654184" w:rsidP="00654184">
      <w:pPr>
        <w:spacing w:line="480" w:lineRule="auto"/>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lastRenderedPageBreak/>
        <w:t>Introduction</w:t>
      </w:r>
    </w:p>
    <w:p w:rsidR="00654184" w:rsidRPr="00654184" w:rsidRDefault="00654184" w:rsidP="00654184">
      <w:pPr>
        <w:spacing w:line="480" w:lineRule="auto"/>
        <w:ind w:firstLine="720"/>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Based on the interview conducted, shaping identity is a crucial issue that keeps people in the current world going. It gives them the courage and the strength to carry on with their duties. All of these relate to the article whereby; the report sees the importance of the relationship which is created through communication and partnership. Shaping identity as indicated Mathew has shaped in his life and given the ability to carry on with numerous activities in the world. Mathew talk of his parent as the people who have given them the ability to get a better opportunity of doing what they do better, additionally, an actor himself, and a teacher.</w:t>
      </w:r>
    </w:p>
    <w:p w:rsidR="00654184" w:rsidRPr="00654184" w:rsidRDefault="00654184" w:rsidP="00654184">
      <w:pPr>
        <w:spacing w:line="480" w:lineRule="auto"/>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Discussion</w:t>
      </w:r>
    </w:p>
    <w:p w:rsidR="00654184" w:rsidRPr="00654184" w:rsidRDefault="00654184" w:rsidP="00654184">
      <w:pPr>
        <w:spacing w:line="480" w:lineRule="auto"/>
        <w:ind w:firstLine="720"/>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In the interview conducted, Mathew talked of the teacher as another important person who has helped him identify his identity. This, when explained, states that most of the people who attend school always spend most of their times with their teachers making it easy to adapt to what the teacher wants them to do and how should be done. Mathew’s dad also acted like a person who promoted shaping identity to him. Mathew talks about the decisions he had to make once his dad died of cancer (</w:t>
      </w:r>
      <w:proofErr w:type="spellStart"/>
      <w:r w:rsidRPr="00654184">
        <w:rPr>
          <w:rFonts w:ascii="Times New Roman" w:hAnsi="Times New Roman" w:cs="Times New Roman"/>
          <w:color w:val="000000" w:themeColor="text1"/>
          <w:sz w:val="24"/>
          <w:szCs w:val="24"/>
          <w:shd w:val="clear" w:color="auto" w:fill="FFFFFF"/>
        </w:rPr>
        <w:t>Lampert</w:t>
      </w:r>
      <w:proofErr w:type="spellEnd"/>
      <w:r w:rsidRPr="00654184">
        <w:rPr>
          <w:rFonts w:ascii="Times New Roman" w:hAnsi="Times New Roman" w:cs="Times New Roman"/>
          <w:color w:val="000000" w:themeColor="text1"/>
          <w:sz w:val="24"/>
          <w:szCs w:val="24"/>
          <w:shd w:val="clear" w:color="auto" w:fill="FFFFFF"/>
        </w:rPr>
        <w:t xml:space="preserve"> et al 2014)</w:t>
      </w:r>
      <w:r w:rsidRPr="00654184">
        <w:rPr>
          <w:rFonts w:ascii="Times New Roman" w:hAnsi="Times New Roman" w:cs="Times New Roman"/>
          <w:color w:val="000000" w:themeColor="text1"/>
          <w:sz w:val="24"/>
          <w:szCs w:val="24"/>
        </w:rPr>
        <w:t xml:space="preserve">.  This meant to him that he had to become the man of the house and conduct most of the activities that his dad was in charge like providing for the family. This makes him have a positive attitude towards achieving his goals. This, when compared to the article, brings a clear indication indeed numerous things bring up the creation of relationship and partnership together. </w:t>
      </w:r>
    </w:p>
    <w:p w:rsidR="00654184" w:rsidRPr="00654184" w:rsidRDefault="00654184" w:rsidP="00654184">
      <w:pPr>
        <w:spacing w:line="480" w:lineRule="auto"/>
        <w:ind w:firstLine="720"/>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 xml:space="preserve">Another major factor that has helped in the shaping identification by Mathew is the identification of an actor. Mathew identified one actor who motivated him and made him develop the motive and the strength to perform better as he always wanted. This is similar to the interviewers’ shaping identity whereby; he says that; his parents have helped him to develop his </w:t>
      </w:r>
      <w:r w:rsidRPr="00654184">
        <w:rPr>
          <w:rFonts w:ascii="Times New Roman" w:hAnsi="Times New Roman" w:cs="Times New Roman"/>
          <w:color w:val="000000" w:themeColor="text1"/>
          <w:sz w:val="24"/>
          <w:szCs w:val="24"/>
        </w:rPr>
        <w:lastRenderedPageBreak/>
        <w:t>character (</w:t>
      </w:r>
      <w:proofErr w:type="spellStart"/>
      <w:r w:rsidRPr="00654184">
        <w:rPr>
          <w:rFonts w:ascii="Times New Roman" w:hAnsi="Times New Roman" w:cs="Times New Roman"/>
          <w:color w:val="000000" w:themeColor="text1"/>
          <w:sz w:val="24"/>
          <w:szCs w:val="24"/>
          <w:shd w:val="clear" w:color="auto" w:fill="FFFFFF"/>
        </w:rPr>
        <w:t>Lampert</w:t>
      </w:r>
      <w:proofErr w:type="spellEnd"/>
      <w:r w:rsidRPr="00654184">
        <w:rPr>
          <w:rFonts w:ascii="Times New Roman" w:hAnsi="Times New Roman" w:cs="Times New Roman"/>
          <w:color w:val="000000" w:themeColor="text1"/>
          <w:sz w:val="24"/>
          <w:szCs w:val="24"/>
          <w:shd w:val="clear" w:color="auto" w:fill="FFFFFF"/>
        </w:rPr>
        <w:t xml:space="preserve"> et al 2014)</w:t>
      </w:r>
      <w:r w:rsidRPr="00654184">
        <w:rPr>
          <w:rFonts w:ascii="Times New Roman" w:hAnsi="Times New Roman" w:cs="Times New Roman"/>
          <w:color w:val="000000" w:themeColor="text1"/>
          <w:sz w:val="24"/>
          <w:szCs w:val="24"/>
        </w:rPr>
        <w:t xml:space="preserve">.  This is indicated when he says that when he was growing up, his parents wanted him to do most of his things by himself without having to help him. Additionally, his mother did not know how to speak English, and thus he had to do the significant part of learning English so that he could speak on behalf of his mother. His father also kept telling him to work hard and do things by himself since it would be to his advantage to learn more and also become successful. Similar to what Mathew says to have promoted his interest in acting, the interviewer also talks of the Indian movies to have created a definite idea for him to shape his identity. </w:t>
      </w:r>
    </w:p>
    <w:p w:rsidR="00654184" w:rsidRPr="00654184" w:rsidRDefault="00654184" w:rsidP="00654184">
      <w:pPr>
        <w:spacing w:line="480" w:lineRule="auto"/>
        <w:ind w:firstLine="720"/>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 xml:space="preserve">A connection is indicated between the essay presented in the article and what is mentioned in both the interview and the interviewers’ ideas. The material and the two answers provided show that it is important for people to achieve relationship through the application of conversation. When people develop the communication, it becomes easy for them to come up with better and important ways through which they can relate to each other. According to the answers of the interviewer and the interviewee, it can be observed that the teachers also have a significant impact on the creation of the identity of the teachers. This can either be perceived positively or negatively. However, as shown by </w:t>
      </w:r>
      <w:proofErr w:type="spellStart"/>
      <w:r w:rsidRPr="00654184">
        <w:rPr>
          <w:rFonts w:ascii="Times New Roman" w:hAnsi="Times New Roman" w:cs="Times New Roman"/>
          <w:color w:val="000000" w:themeColor="text1"/>
          <w:sz w:val="24"/>
          <w:szCs w:val="24"/>
        </w:rPr>
        <w:t>Rajvi</w:t>
      </w:r>
      <w:proofErr w:type="spellEnd"/>
      <w:r w:rsidRPr="00654184">
        <w:rPr>
          <w:rFonts w:ascii="Times New Roman" w:hAnsi="Times New Roman" w:cs="Times New Roman"/>
          <w:color w:val="000000" w:themeColor="text1"/>
          <w:sz w:val="24"/>
          <w:szCs w:val="24"/>
        </w:rPr>
        <w:t xml:space="preserve">, and Mathew, teacher impacted their identity in positive manners. Mathew states that he spent most of his time in school which made it easy for him to learn more from the teacher while </w:t>
      </w:r>
      <w:proofErr w:type="spellStart"/>
      <w:r w:rsidRPr="00654184">
        <w:rPr>
          <w:rFonts w:ascii="Times New Roman" w:hAnsi="Times New Roman" w:cs="Times New Roman"/>
          <w:color w:val="000000" w:themeColor="text1"/>
          <w:sz w:val="24"/>
          <w:szCs w:val="24"/>
        </w:rPr>
        <w:t>Rajvi</w:t>
      </w:r>
      <w:proofErr w:type="spellEnd"/>
      <w:r w:rsidRPr="00654184">
        <w:rPr>
          <w:rFonts w:ascii="Times New Roman" w:hAnsi="Times New Roman" w:cs="Times New Roman"/>
          <w:color w:val="000000" w:themeColor="text1"/>
          <w:sz w:val="24"/>
          <w:szCs w:val="24"/>
        </w:rPr>
        <w:t xml:space="preserve"> says that the teacher encouraged him that he could achieve many things in life and that he needed to work hard to become what he wanted in life. This can also be seen to be a case in the article whereby; the article talks of the </w:t>
      </w:r>
      <w:proofErr w:type="gramStart"/>
      <w:r w:rsidRPr="00654184">
        <w:rPr>
          <w:rFonts w:ascii="Times New Roman" w:hAnsi="Times New Roman" w:cs="Times New Roman"/>
          <w:color w:val="000000" w:themeColor="text1"/>
          <w:sz w:val="24"/>
          <w:szCs w:val="24"/>
        </w:rPr>
        <w:t>conversation</w:t>
      </w:r>
      <w:proofErr w:type="gramEnd"/>
      <w:r w:rsidRPr="00654184">
        <w:rPr>
          <w:rFonts w:ascii="Times New Roman" w:hAnsi="Times New Roman" w:cs="Times New Roman"/>
          <w:color w:val="000000" w:themeColor="text1"/>
          <w:sz w:val="24"/>
          <w:szCs w:val="24"/>
        </w:rPr>
        <w:t xml:space="preserve"> as the only way through which one can be able to inform the others of how they would want to relate to them (</w:t>
      </w:r>
      <w:r w:rsidRPr="00654184">
        <w:rPr>
          <w:rFonts w:ascii="Times New Roman" w:hAnsi="Times New Roman" w:cs="Times New Roman"/>
          <w:color w:val="000000" w:themeColor="text1"/>
          <w:sz w:val="24"/>
          <w:szCs w:val="24"/>
          <w:shd w:val="clear" w:color="auto" w:fill="FFFFFF"/>
        </w:rPr>
        <w:t xml:space="preserve">Kim, </w:t>
      </w:r>
      <w:proofErr w:type="spellStart"/>
      <w:r w:rsidRPr="00654184">
        <w:rPr>
          <w:rFonts w:ascii="Times New Roman" w:hAnsi="Times New Roman" w:cs="Times New Roman"/>
          <w:color w:val="000000" w:themeColor="text1"/>
          <w:sz w:val="24"/>
          <w:szCs w:val="24"/>
          <w:shd w:val="clear" w:color="auto" w:fill="FFFFFF"/>
        </w:rPr>
        <w:t>Seo</w:t>
      </w:r>
      <w:proofErr w:type="spellEnd"/>
      <w:r w:rsidRPr="00654184">
        <w:rPr>
          <w:rFonts w:ascii="Times New Roman" w:hAnsi="Times New Roman" w:cs="Times New Roman"/>
          <w:color w:val="000000" w:themeColor="text1"/>
          <w:sz w:val="24"/>
          <w:szCs w:val="24"/>
          <w:shd w:val="clear" w:color="auto" w:fill="FFFFFF"/>
        </w:rPr>
        <w:t xml:space="preserve">, &amp; David, 2015). </w:t>
      </w:r>
      <w:r w:rsidRPr="00654184">
        <w:rPr>
          <w:rFonts w:ascii="Times New Roman" w:hAnsi="Times New Roman" w:cs="Times New Roman"/>
          <w:color w:val="000000" w:themeColor="text1"/>
          <w:sz w:val="24"/>
          <w:szCs w:val="24"/>
        </w:rPr>
        <w:t xml:space="preserve"> </w:t>
      </w:r>
    </w:p>
    <w:p w:rsidR="00654184" w:rsidRPr="00654184" w:rsidRDefault="00654184" w:rsidP="00654184">
      <w:pPr>
        <w:spacing w:line="480" w:lineRule="auto"/>
        <w:ind w:firstLine="720"/>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lastRenderedPageBreak/>
        <w:t>The interview also indicates there are other negative things that people can learn from their school experiences. One can determine that bullying is an issue that has always been found in the current schools (</w:t>
      </w:r>
      <w:proofErr w:type="spellStart"/>
      <w:r w:rsidRPr="00654184">
        <w:rPr>
          <w:rFonts w:ascii="Times New Roman" w:hAnsi="Times New Roman" w:cs="Times New Roman"/>
          <w:color w:val="000000" w:themeColor="text1"/>
          <w:sz w:val="24"/>
          <w:szCs w:val="24"/>
          <w:shd w:val="clear" w:color="auto" w:fill="FFFFFF"/>
        </w:rPr>
        <w:t>Lampert</w:t>
      </w:r>
      <w:proofErr w:type="spellEnd"/>
      <w:r w:rsidRPr="00654184">
        <w:rPr>
          <w:rFonts w:ascii="Times New Roman" w:hAnsi="Times New Roman" w:cs="Times New Roman"/>
          <w:color w:val="000000" w:themeColor="text1"/>
          <w:sz w:val="24"/>
          <w:szCs w:val="24"/>
          <w:shd w:val="clear" w:color="auto" w:fill="FFFFFF"/>
        </w:rPr>
        <w:t xml:space="preserve"> et al 2014)</w:t>
      </w:r>
      <w:r w:rsidRPr="00654184">
        <w:rPr>
          <w:rFonts w:ascii="Times New Roman" w:hAnsi="Times New Roman" w:cs="Times New Roman"/>
          <w:color w:val="000000" w:themeColor="text1"/>
          <w:sz w:val="24"/>
          <w:szCs w:val="24"/>
        </w:rPr>
        <w:t xml:space="preserve">. This is the process through which new students are tortured by their fellows who at times give them duties to do for them. This affected Mathew in his primary school since he was experiencing the bullying but could find it easy to tell the teachers. This went on for so long until one day when he decided to defend himself from the bully by choosing to throw a stone back at him which injured his wrist. The same is seen in to be similar to what </w:t>
      </w:r>
      <w:proofErr w:type="spellStart"/>
      <w:r w:rsidRPr="00654184">
        <w:rPr>
          <w:rFonts w:ascii="Times New Roman" w:hAnsi="Times New Roman" w:cs="Times New Roman"/>
          <w:color w:val="000000" w:themeColor="text1"/>
          <w:sz w:val="24"/>
          <w:szCs w:val="24"/>
        </w:rPr>
        <w:t>Rajvi</w:t>
      </w:r>
      <w:proofErr w:type="spellEnd"/>
      <w:r w:rsidRPr="00654184">
        <w:rPr>
          <w:rFonts w:ascii="Times New Roman" w:hAnsi="Times New Roman" w:cs="Times New Roman"/>
          <w:color w:val="000000" w:themeColor="text1"/>
          <w:sz w:val="24"/>
          <w:szCs w:val="24"/>
        </w:rPr>
        <w:t xml:space="preserve"> experienced in his school. He was taken to a school in Australia where he encountered racism which made many people look down on him. This was disturbing, and he could not talk to anyone about it (</w:t>
      </w:r>
      <w:r w:rsidRPr="00654184">
        <w:rPr>
          <w:rFonts w:ascii="Times New Roman" w:hAnsi="Times New Roman" w:cs="Times New Roman"/>
          <w:color w:val="000000" w:themeColor="text1"/>
          <w:sz w:val="24"/>
          <w:szCs w:val="24"/>
          <w:shd w:val="clear" w:color="auto" w:fill="FFFFFF"/>
        </w:rPr>
        <w:t xml:space="preserve">Kim, </w:t>
      </w:r>
      <w:proofErr w:type="spellStart"/>
      <w:r w:rsidRPr="00654184">
        <w:rPr>
          <w:rFonts w:ascii="Times New Roman" w:hAnsi="Times New Roman" w:cs="Times New Roman"/>
          <w:color w:val="000000" w:themeColor="text1"/>
          <w:sz w:val="24"/>
          <w:szCs w:val="24"/>
          <w:shd w:val="clear" w:color="auto" w:fill="FFFFFF"/>
        </w:rPr>
        <w:t>Seo</w:t>
      </w:r>
      <w:proofErr w:type="spellEnd"/>
      <w:r w:rsidRPr="00654184">
        <w:rPr>
          <w:rFonts w:ascii="Times New Roman" w:hAnsi="Times New Roman" w:cs="Times New Roman"/>
          <w:color w:val="000000" w:themeColor="text1"/>
          <w:sz w:val="24"/>
          <w:szCs w:val="24"/>
          <w:shd w:val="clear" w:color="auto" w:fill="FFFFFF"/>
        </w:rPr>
        <w:t xml:space="preserve">, &amp; David, 2015). </w:t>
      </w:r>
      <w:r w:rsidRPr="00654184">
        <w:rPr>
          <w:rFonts w:ascii="Times New Roman" w:hAnsi="Times New Roman" w:cs="Times New Roman"/>
          <w:color w:val="000000" w:themeColor="text1"/>
          <w:sz w:val="24"/>
          <w:szCs w:val="24"/>
        </w:rPr>
        <w:t xml:space="preserve"> </w:t>
      </w:r>
    </w:p>
    <w:p w:rsidR="00654184" w:rsidRPr="00654184" w:rsidRDefault="00654184" w:rsidP="00654184">
      <w:pPr>
        <w:spacing w:line="480" w:lineRule="auto"/>
        <w:ind w:firstLine="720"/>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The situations and the experiences which have been presented by the two answers provided by the interviewer and the interviewee changes one’s belief and attitude towards school and teachers. This is because, despite the challenges and various issues that affect learners who study in foreign nations, there are not strategies created by the teachers to identify the students who are suffering without them having to report to them (</w:t>
      </w:r>
      <w:proofErr w:type="spellStart"/>
      <w:r w:rsidRPr="00654184">
        <w:rPr>
          <w:rFonts w:ascii="Times New Roman" w:hAnsi="Times New Roman" w:cs="Times New Roman"/>
          <w:color w:val="000000" w:themeColor="text1"/>
          <w:sz w:val="24"/>
          <w:szCs w:val="24"/>
          <w:shd w:val="clear" w:color="auto" w:fill="FFFFFF"/>
        </w:rPr>
        <w:t>Lampert</w:t>
      </w:r>
      <w:proofErr w:type="spellEnd"/>
      <w:r w:rsidRPr="00654184">
        <w:rPr>
          <w:rFonts w:ascii="Times New Roman" w:hAnsi="Times New Roman" w:cs="Times New Roman"/>
          <w:color w:val="000000" w:themeColor="text1"/>
          <w:sz w:val="24"/>
          <w:szCs w:val="24"/>
          <w:shd w:val="clear" w:color="auto" w:fill="FFFFFF"/>
        </w:rPr>
        <w:t xml:space="preserve"> et al 2014)</w:t>
      </w:r>
      <w:r w:rsidRPr="00654184">
        <w:rPr>
          <w:rFonts w:ascii="Times New Roman" w:hAnsi="Times New Roman" w:cs="Times New Roman"/>
          <w:color w:val="000000" w:themeColor="text1"/>
          <w:sz w:val="24"/>
          <w:szCs w:val="24"/>
        </w:rPr>
        <w:t xml:space="preserve">. Another major factor that changes one's attitude in the answers provided by the interviewer and the interviewee is the fact that instead of conversation and communication being one of the significant ways through which people can perform various things which bring them together, it is also another way through which people can develop a hatred for each other. This is seen from the different explanations which are seen in the article concerning face to face communication. </w:t>
      </w:r>
    </w:p>
    <w:p w:rsidR="00654184" w:rsidRPr="00654184" w:rsidRDefault="00654184" w:rsidP="00654184">
      <w:pPr>
        <w:spacing w:line="480" w:lineRule="auto"/>
        <w:ind w:firstLine="720"/>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 xml:space="preserve">The vital importance that can be associated with the two response given by the interviewer and the interviewee is based on their identity creation is that parents are important. This, in other words, states that parents form a significant role in the lives of people. It is through </w:t>
      </w:r>
      <w:r w:rsidRPr="00654184">
        <w:rPr>
          <w:rFonts w:ascii="Times New Roman" w:hAnsi="Times New Roman" w:cs="Times New Roman"/>
          <w:color w:val="000000" w:themeColor="text1"/>
          <w:sz w:val="24"/>
          <w:szCs w:val="24"/>
        </w:rPr>
        <w:lastRenderedPageBreak/>
        <w:t xml:space="preserve">the parents that people find it easy to adapt to what they do and how they relate with others. Mathew has a good relationship with his father </w:t>
      </w:r>
      <w:r w:rsidR="007C3344" w:rsidRPr="00654184">
        <w:rPr>
          <w:rFonts w:ascii="Times New Roman" w:hAnsi="Times New Roman" w:cs="Times New Roman"/>
          <w:color w:val="000000" w:themeColor="text1"/>
          <w:sz w:val="24"/>
          <w:szCs w:val="24"/>
        </w:rPr>
        <w:t>who</w:t>
      </w:r>
      <w:r w:rsidRPr="00654184">
        <w:rPr>
          <w:rFonts w:ascii="Times New Roman" w:hAnsi="Times New Roman" w:cs="Times New Roman"/>
          <w:color w:val="000000" w:themeColor="text1"/>
          <w:sz w:val="24"/>
          <w:szCs w:val="24"/>
        </w:rPr>
        <w:t xml:space="preserve"> makes him understand what life is all about (</w:t>
      </w:r>
      <w:r w:rsidRPr="00654184">
        <w:rPr>
          <w:rFonts w:ascii="Times New Roman" w:hAnsi="Times New Roman" w:cs="Times New Roman"/>
          <w:color w:val="000000" w:themeColor="text1"/>
          <w:sz w:val="24"/>
          <w:szCs w:val="24"/>
          <w:shd w:val="clear" w:color="auto" w:fill="FFFFFF"/>
        </w:rPr>
        <w:t>Duncan, &amp; Fiske, 2015)</w:t>
      </w:r>
      <w:r w:rsidRPr="00654184">
        <w:rPr>
          <w:rFonts w:ascii="Times New Roman" w:hAnsi="Times New Roman" w:cs="Times New Roman"/>
          <w:color w:val="000000" w:themeColor="text1"/>
          <w:sz w:val="24"/>
          <w:szCs w:val="24"/>
        </w:rPr>
        <w:t xml:space="preserve">. He always watched what his dad did, but when he finally passes away as a result of cancer he had to step up and work hard to provide for his family, this is also seen to be the same to </w:t>
      </w:r>
      <w:proofErr w:type="spellStart"/>
      <w:r w:rsidRPr="00654184">
        <w:rPr>
          <w:rFonts w:ascii="Times New Roman" w:hAnsi="Times New Roman" w:cs="Times New Roman"/>
          <w:color w:val="000000" w:themeColor="text1"/>
          <w:sz w:val="24"/>
          <w:szCs w:val="24"/>
        </w:rPr>
        <w:t>Rajvi</w:t>
      </w:r>
      <w:proofErr w:type="spellEnd"/>
      <w:r w:rsidRPr="00654184">
        <w:rPr>
          <w:rFonts w:ascii="Times New Roman" w:hAnsi="Times New Roman" w:cs="Times New Roman"/>
          <w:color w:val="000000" w:themeColor="text1"/>
          <w:sz w:val="24"/>
          <w:szCs w:val="24"/>
        </w:rPr>
        <w:t xml:space="preserve"> the interviewer. The interviewer talks of his dad as one person who made him achieve many things in his life. His dad wanted him to do things by himself and not to allow others to do things for </w:t>
      </w:r>
      <w:proofErr w:type="gramStart"/>
      <w:r w:rsidRPr="00654184">
        <w:rPr>
          <w:rFonts w:ascii="Times New Roman" w:hAnsi="Times New Roman" w:cs="Times New Roman"/>
          <w:color w:val="000000" w:themeColor="text1"/>
          <w:sz w:val="24"/>
          <w:szCs w:val="24"/>
        </w:rPr>
        <w:t>him,</w:t>
      </w:r>
      <w:proofErr w:type="gramEnd"/>
      <w:r w:rsidRPr="00654184">
        <w:rPr>
          <w:rFonts w:ascii="Times New Roman" w:hAnsi="Times New Roman" w:cs="Times New Roman"/>
          <w:color w:val="000000" w:themeColor="text1"/>
          <w:sz w:val="24"/>
          <w:szCs w:val="24"/>
        </w:rPr>
        <w:t xml:space="preserve"> this made him achieve many things. Concerning the article, the two responses given by the interviewer and the interviewee form one common connection which makes them better and important ways through which people can learn in the society. They offer various things that people should to be better. </w:t>
      </w:r>
    </w:p>
    <w:p w:rsidR="00654184" w:rsidRPr="00654184" w:rsidRDefault="00654184" w:rsidP="00654184">
      <w:pPr>
        <w:spacing w:line="480" w:lineRule="auto"/>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Conclusion</w:t>
      </w:r>
    </w:p>
    <w:p w:rsidR="00654184" w:rsidRPr="00654184" w:rsidRDefault="00654184" w:rsidP="00654184">
      <w:pPr>
        <w:spacing w:line="480" w:lineRule="auto"/>
        <w:ind w:firstLine="720"/>
        <w:contextualSpacing/>
        <w:jc w:val="both"/>
        <w:rPr>
          <w:rFonts w:ascii="Times New Roman" w:hAnsi="Times New Roman" w:cs="Times New Roman"/>
          <w:color w:val="000000" w:themeColor="text1"/>
          <w:sz w:val="24"/>
          <w:szCs w:val="24"/>
        </w:rPr>
      </w:pPr>
      <w:r w:rsidRPr="00654184">
        <w:rPr>
          <w:rFonts w:ascii="Times New Roman" w:hAnsi="Times New Roman" w:cs="Times New Roman"/>
          <w:color w:val="000000" w:themeColor="text1"/>
          <w:sz w:val="24"/>
          <w:szCs w:val="24"/>
        </w:rPr>
        <w:t xml:space="preserve">The interview conducted offers broad analysis on the importance of the shaped identity as a crucial issue that keeps people in the current world achieving more. It gives them the courage </w:t>
      </w:r>
      <w:proofErr w:type="gramStart"/>
      <w:r w:rsidRPr="00654184">
        <w:rPr>
          <w:rFonts w:ascii="Times New Roman" w:hAnsi="Times New Roman" w:cs="Times New Roman"/>
          <w:color w:val="000000" w:themeColor="text1"/>
          <w:sz w:val="24"/>
          <w:szCs w:val="24"/>
        </w:rPr>
        <w:t>and</w:t>
      </w:r>
      <w:proofErr w:type="gramEnd"/>
      <w:r w:rsidRPr="00654184">
        <w:rPr>
          <w:rFonts w:ascii="Times New Roman" w:hAnsi="Times New Roman" w:cs="Times New Roman"/>
          <w:color w:val="000000" w:themeColor="text1"/>
          <w:sz w:val="24"/>
          <w:szCs w:val="24"/>
        </w:rPr>
        <w:t xml:space="preserve"> the strength to carry on with their duties. All of these relate to the article whereby; the report sees the importance of the relationship which is created through communication and partnership. Shaping identity as indicated Mathew has shaped in his life and given the ability to carry on with numerous activities in the world. The article also offers a broad analysis whereby; it provides a comprehensive discussion on the various issues that are related to the creation of a relationship. One of the things the article indicates is a conversation; one would only be able to get into a relationship with another person once he or she tries out talk. </w:t>
      </w:r>
    </w:p>
    <w:p w:rsidR="00654184" w:rsidRPr="00654184" w:rsidRDefault="00654184" w:rsidP="00654184">
      <w:pPr>
        <w:spacing w:line="480" w:lineRule="auto"/>
        <w:jc w:val="both"/>
        <w:rPr>
          <w:rFonts w:ascii="Times New Roman" w:hAnsi="Times New Roman" w:cs="Times New Roman"/>
          <w:color w:val="000000" w:themeColor="text1"/>
          <w:sz w:val="24"/>
          <w:szCs w:val="24"/>
        </w:rPr>
      </w:pPr>
    </w:p>
    <w:p w:rsidR="00654184" w:rsidRDefault="00654184" w:rsidP="00654184">
      <w:pPr>
        <w:spacing w:line="480" w:lineRule="auto"/>
        <w:jc w:val="both"/>
        <w:rPr>
          <w:rFonts w:ascii="Times New Roman" w:hAnsi="Times New Roman" w:cs="Times New Roman"/>
          <w:color w:val="000000" w:themeColor="text1"/>
          <w:sz w:val="24"/>
          <w:szCs w:val="24"/>
        </w:rPr>
      </w:pPr>
    </w:p>
    <w:p w:rsidR="00654184" w:rsidRDefault="00654184" w:rsidP="00654184">
      <w:pPr>
        <w:spacing w:line="480" w:lineRule="auto"/>
        <w:jc w:val="both"/>
        <w:rPr>
          <w:rFonts w:ascii="Times New Roman" w:hAnsi="Times New Roman" w:cs="Times New Roman"/>
          <w:color w:val="000000" w:themeColor="text1"/>
          <w:sz w:val="24"/>
          <w:szCs w:val="24"/>
        </w:rPr>
      </w:pPr>
    </w:p>
    <w:p w:rsidR="00654184" w:rsidRPr="00654184" w:rsidRDefault="00654184" w:rsidP="00654184">
      <w:pPr>
        <w:spacing w:line="480" w:lineRule="auto"/>
        <w:jc w:val="center"/>
        <w:rPr>
          <w:rFonts w:ascii="Times New Roman" w:hAnsi="Times New Roman" w:cs="Times New Roman"/>
          <w:color w:val="000000" w:themeColor="text1"/>
          <w:sz w:val="24"/>
          <w:szCs w:val="24"/>
        </w:rPr>
      </w:pPr>
      <w:bookmarkStart w:id="0" w:name="_GoBack"/>
      <w:bookmarkEnd w:id="0"/>
      <w:r w:rsidRPr="00654184">
        <w:rPr>
          <w:rFonts w:ascii="Times New Roman" w:hAnsi="Times New Roman" w:cs="Times New Roman"/>
          <w:color w:val="000000" w:themeColor="text1"/>
          <w:sz w:val="24"/>
          <w:szCs w:val="24"/>
        </w:rPr>
        <w:lastRenderedPageBreak/>
        <w:t>References</w:t>
      </w:r>
    </w:p>
    <w:p w:rsidR="00654184" w:rsidRPr="00654184" w:rsidRDefault="00654184" w:rsidP="00654184">
      <w:pPr>
        <w:spacing w:line="480" w:lineRule="auto"/>
        <w:ind w:left="720" w:hanging="720"/>
        <w:jc w:val="both"/>
        <w:rPr>
          <w:rFonts w:ascii="Times New Roman" w:hAnsi="Times New Roman" w:cs="Times New Roman"/>
          <w:color w:val="000000" w:themeColor="text1"/>
          <w:sz w:val="24"/>
          <w:szCs w:val="24"/>
          <w:shd w:val="clear" w:color="auto" w:fill="FFFFFF"/>
        </w:rPr>
      </w:pPr>
      <w:proofErr w:type="spellStart"/>
      <w:proofErr w:type="gramStart"/>
      <w:r w:rsidRPr="00654184">
        <w:rPr>
          <w:rFonts w:ascii="Times New Roman" w:hAnsi="Times New Roman" w:cs="Times New Roman"/>
          <w:color w:val="000000" w:themeColor="text1"/>
          <w:sz w:val="24"/>
          <w:szCs w:val="24"/>
          <w:shd w:val="clear" w:color="auto" w:fill="FFFFFF"/>
        </w:rPr>
        <w:t>Lampert</w:t>
      </w:r>
      <w:proofErr w:type="spellEnd"/>
      <w:r w:rsidRPr="00654184">
        <w:rPr>
          <w:rFonts w:ascii="Times New Roman" w:hAnsi="Times New Roman" w:cs="Times New Roman"/>
          <w:color w:val="000000" w:themeColor="text1"/>
          <w:sz w:val="24"/>
          <w:szCs w:val="24"/>
          <w:shd w:val="clear" w:color="auto" w:fill="FFFFFF"/>
        </w:rPr>
        <w:t>, J., Burnett, B., Martin, R., &amp; McCrea, L. (2014).</w:t>
      </w:r>
      <w:proofErr w:type="gramEnd"/>
      <w:r w:rsidRPr="00654184">
        <w:rPr>
          <w:rFonts w:ascii="Times New Roman" w:hAnsi="Times New Roman" w:cs="Times New Roman"/>
          <w:color w:val="000000" w:themeColor="text1"/>
          <w:sz w:val="24"/>
          <w:szCs w:val="24"/>
          <w:shd w:val="clear" w:color="auto" w:fill="FFFFFF"/>
        </w:rPr>
        <w:t xml:space="preserve"> </w:t>
      </w:r>
      <w:proofErr w:type="gramStart"/>
      <w:r w:rsidRPr="00654184">
        <w:rPr>
          <w:rFonts w:ascii="Times New Roman" w:hAnsi="Times New Roman" w:cs="Times New Roman"/>
          <w:color w:val="000000" w:themeColor="text1"/>
          <w:sz w:val="24"/>
          <w:szCs w:val="24"/>
          <w:shd w:val="clear" w:color="auto" w:fill="FFFFFF"/>
        </w:rPr>
        <w:t xml:space="preserve">Lessons from a face-to-face meeting on embedding Aboriginal and Torres Strait Islander </w:t>
      </w:r>
      <w:proofErr w:type="spellStart"/>
      <w:r w:rsidRPr="00654184">
        <w:rPr>
          <w:rFonts w:ascii="Times New Roman" w:hAnsi="Times New Roman" w:cs="Times New Roman"/>
          <w:color w:val="000000" w:themeColor="text1"/>
          <w:sz w:val="24"/>
          <w:szCs w:val="24"/>
          <w:shd w:val="clear" w:color="auto" w:fill="FFFFFF"/>
        </w:rPr>
        <w:t>perspectives:'A</w:t>
      </w:r>
      <w:proofErr w:type="spellEnd"/>
      <w:r w:rsidRPr="00654184">
        <w:rPr>
          <w:rFonts w:ascii="Times New Roman" w:hAnsi="Times New Roman" w:cs="Times New Roman"/>
          <w:color w:val="000000" w:themeColor="text1"/>
          <w:sz w:val="24"/>
          <w:szCs w:val="24"/>
          <w:shd w:val="clear" w:color="auto" w:fill="FFFFFF"/>
        </w:rPr>
        <w:t xml:space="preserve"> contract of intimacy'.</w:t>
      </w:r>
      <w:proofErr w:type="gramEnd"/>
      <w:r w:rsidRPr="00654184">
        <w:rPr>
          <w:rFonts w:ascii="Times New Roman" w:hAnsi="Times New Roman" w:cs="Times New Roman"/>
          <w:color w:val="000000" w:themeColor="text1"/>
          <w:sz w:val="24"/>
          <w:szCs w:val="24"/>
          <w:shd w:val="clear" w:color="auto" w:fill="FFFFFF"/>
        </w:rPr>
        <w:t> </w:t>
      </w:r>
      <w:proofErr w:type="gramStart"/>
      <w:r w:rsidRPr="00654184">
        <w:rPr>
          <w:rFonts w:ascii="Times New Roman" w:hAnsi="Times New Roman" w:cs="Times New Roman"/>
          <w:i/>
          <w:iCs/>
          <w:color w:val="000000" w:themeColor="text1"/>
          <w:sz w:val="24"/>
          <w:szCs w:val="24"/>
          <w:shd w:val="clear" w:color="auto" w:fill="FFFFFF"/>
        </w:rPr>
        <w:t>Australasian Journal of Early Childhood</w:t>
      </w:r>
      <w:r w:rsidRPr="00654184">
        <w:rPr>
          <w:rFonts w:ascii="Times New Roman" w:hAnsi="Times New Roman" w:cs="Times New Roman"/>
          <w:color w:val="000000" w:themeColor="text1"/>
          <w:sz w:val="24"/>
          <w:szCs w:val="24"/>
          <w:shd w:val="clear" w:color="auto" w:fill="FFFFFF"/>
        </w:rPr>
        <w:t>, </w:t>
      </w:r>
      <w:r w:rsidRPr="00654184">
        <w:rPr>
          <w:rFonts w:ascii="Times New Roman" w:hAnsi="Times New Roman" w:cs="Times New Roman"/>
          <w:i/>
          <w:iCs/>
          <w:color w:val="000000" w:themeColor="text1"/>
          <w:sz w:val="24"/>
          <w:szCs w:val="24"/>
          <w:shd w:val="clear" w:color="auto" w:fill="FFFFFF"/>
        </w:rPr>
        <w:t>39</w:t>
      </w:r>
      <w:r w:rsidRPr="00654184">
        <w:rPr>
          <w:rFonts w:ascii="Times New Roman" w:hAnsi="Times New Roman" w:cs="Times New Roman"/>
          <w:color w:val="000000" w:themeColor="text1"/>
          <w:sz w:val="24"/>
          <w:szCs w:val="24"/>
          <w:shd w:val="clear" w:color="auto" w:fill="FFFFFF"/>
        </w:rPr>
        <w:t>(1), 82.</w:t>
      </w:r>
      <w:proofErr w:type="gramEnd"/>
    </w:p>
    <w:p w:rsidR="00654184" w:rsidRPr="00654184" w:rsidRDefault="00654184" w:rsidP="00654184">
      <w:pPr>
        <w:spacing w:line="480" w:lineRule="auto"/>
        <w:ind w:left="720" w:hanging="720"/>
        <w:jc w:val="both"/>
        <w:rPr>
          <w:rFonts w:ascii="Times New Roman" w:hAnsi="Times New Roman" w:cs="Times New Roman"/>
          <w:color w:val="000000" w:themeColor="text1"/>
          <w:sz w:val="24"/>
          <w:szCs w:val="24"/>
          <w:shd w:val="clear" w:color="auto" w:fill="FFFFFF"/>
        </w:rPr>
      </w:pPr>
      <w:proofErr w:type="gramStart"/>
      <w:r w:rsidRPr="00654184">
        <w:rPr>
          <w:rFonts w:ascii="Times New Roman" w:hAnsi="Times New Roman" w:cs="Times New Roman"/>
          <w:color w:val="000000" w:themeColor="text1"/>
          <w:sz w:val="24"/>
          <w:szCs w:val="24"/>
          <w:shd w:val="clear" w:color="auto" w:fill="FFFFFF"/>
        </w:rPr>
        <w:t>Duncan, S., &amp; Fiske, D. W. (2015).</w:t>
      </w:r>
      <w:proofErr w:type="gramEnd"/>
      <w:r w:rsidRPr="00654184">
        <w:rPr>
          <w:rFonts w:ascii="Times New Roman" w:hAnsi="Times New Roman" w:cs="Times New Roman"/>
          <w:color w:val="000000" w:themeColor="text1"/>
          <w:sz w:val="24"/>
          <w:szCs w:val="24"/>
          <w:shd w:val="clear" w:color="auto" w:fill="FFFFFF"/>
        </w:rPr>
        <w:t> </w:t>
      </w:r>
      <w:r w:rsidRPr="00654184">
        <w:rPr>
          <w:rFonts w:ascii="Times New Roman" w:hAnsi="Times New Roman" w:cs="Times New Roman"/>
          <w:i/>
          <w:iCs/>
          <w:color w:val="000000" w:themeColor="text1"/>
          <w:sz w:val="24"/>
          <w:szCs w:val="24"/>
          <w:shd w:val="clear" w:color="auto" w:fill="FFFFFF"/>
        </w:rPr>
        <w:t>Face-to-face interaction: Research, methods, and theory</w:t>
      </w:r>
      <w:r w:rsidRPr="00654184">
        <w:rPr>
          <w:rFonts w:ascii="Times New Roman" w:hAnsi="Times New Roman" w:cs="Times New Roman"/>
          <w:color w:val="000000" w:themeColor="text1"/>
          <w:sz w:val="24"/>
          <w:szCs w:val="24"/>
          <w:shd w:val="clear" w:color="auto" w:fill="FFFFFF"/>
        </w:rPr>
        <w:t xml:space="preserve">. </w:t>
      </w:r>
      <w:proofErr w:type="spellStart"/>
      <w:proofErr w:type="gramStart"/>
      <w:r w:rsidRPr="00654184">
        <w:rPr>
          <w:rFonts w:ascii="Times New Roman" w:hAnsi="Times New Roman" w:cs="Times New Roman"/>
          <w:color w:val="000000" w:themeColor="text1"/>
          <w:sz w:val="24"/>
          <w:szCs w:val="24"/>
          <w:shd w:val="clear" w:color="auto" w:fill="FFFFFF"/>
        </w:rPr>
        <w:t>Routledge</w:t>
      </w:r>
      <w:proofErr w:type="spellEnd"/>
      <w:r w:rsidRPr="00654184">
        <w:rPr>
          <w:rFonts w:ascii="Times New Roman" w:hAnsi="Times New Roman" w:cs="Times New Roman"/>
          <w:color w:val="000000" w:themeColor="text1"/>
          <w:sz w:val="24"/>
          <w:szCs w:val="24"/>
          <w:shd w:val="clear" w:color="auto" w:fill="FFFFFF"/>
        </w:rPr>
        <w:t>.</w:t>
      </w:r>
      <w:proofErr w:type="gramEnd"/>
    </w:p>
    <w:p w:rsidR="00654184" w:rsidRPr="00654184" w:rsidRDefault="00654184" w:rsidP="00654184">
      <w:pPr>
        <w:spacing w:line="480" w:lineRule="auto"/>
        <w:ind w:left="720" w:hanging="720"/>
        <w:jc w:val="both"/>
        <w:rPr>
          <w:rFonts w:ascii="Times New Roman" w:hAnsi="Times New Roman" w:cs="Times New Roman"/>
          <w:color w:val="000000" w:themeColor="text1"/>
          <w:sz w:val="24"/>
          <w:szCs w:val="24"/>
        </w:rPr>
      </w:pPr>
      <w:proofErr w:type="gramStart"/>
      <w:r w:rsidRPr="00654184">
        <w:rPr>
          <w:rFonts w:ascii="Times New Roman" w:hAnsi="Times New Roman" w:cs="Times New Roman"/>
          <w:color w:val="000000" w:themeColor="text1"/>
          <w:sz w:val="24"/>
          <w:szCs w:val="24"/>
          <w:shd w:val="clear" w:color="auto" w:fill="FFFFFF"/>
        </w:rPr>
        <w:t xml:space="preserve">Kim, J. H., </w:t>
      </w:r>
      <w:proofErr w:type="spellStart"/>
      <w:r w:rsidRPr="00654184">
        <w:rPr>
          <w:rFonts w:ascii="Times New Roman" w:hAnsi="Times New Roman" w:cs="Times New Roman"/>
          <w:color w:val="000000" w:themeColor="text1"/>
          <w:sz w:val="24"/>
          <w:szCs w:val="24"/>
          <w:shd w:val="clear" w:color="auto" w:fill="FFFFFF"/>
        </w:rPr>
        <w:t>Seo</w:t>
      </w:r>
      <w:proofErr w:type="spellEnd"/>
      <w:r w:rsidRPr="00654184">
        <w:rPr>
          <w:rFonts w:ascii="Times New Roman" w:hAnsi="Times New Roman" w:cs="Times New Roman"/>
          <w:color w:val="000000" w:themeColor="text1"/>
          <w:sz w:val="24"/>
          <w:szCs w:val="24"/>
          <w:shd w:val="clear" w:color="auto" w:fill="FFFFFF"/>
        </w:rPr>
        <w:t>, M., &amp; David, P. (2015).</w:t>
      </w:r>
      <w:proofErr w:type="gramEnd"/>
      <w:r w:rsidRPr="00654184">
        <w:rPr>
          <w:rFonts w:ascii="Times New Roman" w:hAnsi="Times New Roman" w:cs="Times New Roman"/>
          <w:color w:val="000000" w:themeColor="text1"/>
          <w:sz w:val="24"/>
          <w:szCs w:val="24"/>
          <w:shd w:val="clear" w:color="auto" w:fill="FFFFFF"/>
        </w:rPr>
        <w:t xml:space="preserve"> Alleviating depression only to become problematic mobile phone users: can face-to-face communication be the antidote</w:t>
      </w:r>
      <w:proofErr w:type="gramStart"/>
      <w:r w:rsidRPr="00654184">
        <w:rPr>
          <w:rFonts w:ascii="Times New Roman" w:hAnsi="Times New Roman" w:cs="Times New Roman"/>
          <w:color w:val="000000" w:themeColor="text1"/>
          <w:sz w:val="24"/>
          <w:szCs w:val="24"/>
          <w:shd w:val="clear" w:color="auto" w:fill="FFFFFF"/>
        </w:rPr>
        <w:t>?.</w:t>
      </w:r>
      <w:proofErr w:type="gramEnd"/>
      <w:r w:rsidRPr="00654184">
        <w:rPr>
          <w:rFonts w:ascii="Times New Roman" w:hAnsi="Times New Roman" w:cs="Times New Roman"/>
          <w:color w:val="000000" w:themeColor="text1"/>
          <w:sz w:val="24"/>
          <w:szCs w:val="24"/>
          <w:shd w:val="clear" w:color="auto" w:fill="FFFFFF"/>
        </w:rPr>
        <w:t> </w:t>
      </w:r>
      <w:r w:rsidRPr="00654184">
        <w:rPr>
          <w:rFonts w:ascii="Times New Roman" w:hAnsi="Times New Roman" w:cs="Times New Roman"/>
          <w:i/>
          <w:iCs/>
          <w:color w:val="000000" w:themeColor="text1"/>
          <w:sz w:val="24"/>
          <w:szCs w:val="24"/>
          <w:shd w:val="clear" w:color="auto" w:fill="FFFFFF"/>
        </w:rPr>
        <w:t>Computers in Human Behavior</w:t>
      </w:r>
      <w:r w:rsidRPr="00654184">
        <w:rPr>
          <w:rFonts w:ascii="Times New Roman" w:hAnsi="Times New Roman" w:cs="Times New Roman"/>
          <w:color w:val="000000" w:themeColor="text1"/>
          <w:sz w:val="24"/>
          <w:szCs w:val="24"/>
          <w:shd w:val="clear" w:color="auto" w:fill="FFFFFF"/>
        </w:rPr>
        <w:t>, </w:t>
      </w:r>
      <w:r w:rsidRPr="00654184">
        <w:rPr>
          <w:rFonts w:ascii="Times New Roman" w:hAnsi="Times New Roman" w:cs="Times New Roman"/>
          <w:i/>
          <w:iCs/>
          <w:color w:val="000000" w:themeColor="text1"/>
          <w:sz w:val="24"/>
          <w:szCs w:val="24"/>
          <w:shd w:val="clear" w:color="auto" w:fill="FFFFFF"/>
        </w:rPr>
        <w:t>51</w:t>
      </w:r>
      <w:r w:rsidRPr="00654184">
        <w:rPr>
          <w:rFonts w:ascii="Times New Roman" w:hAnsi="Times New Roman" w:cs="Times New Roman"/>
          <w:color w:val="000000" w:themeColor="text1"/>
          <w:sz w:val="24"/>
          <w:szCs w:val="24"/>
          <w:shd w:val="clear" w:color="auto" w:fill="FFFFFF"/>
        </w:rPr>
        <w:t>, 440-447.</w:t>
      </w:r>
    </w:p>
    <w:sectPr w:rsidR="00654184" w:rsidRPr="00654184" w:rsidSect="00FF5E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5D0" w:rsidRDefault="004945D0" w:rsidP="00B35799">
      <w:pPr>
        <w:spacing w:after="0" w:line="240" w:lineRule="auto"/>
      </w:pPr>
      <w:r>
        <w:separator/>
      </w:r>
    </w:p>
  </w:endnote>
  <w:endnote w:type="continuationSeparator" w:id="0">
    <w:p w:rsidR="004945D0" w:rsidRDefault="004945D0" w:rsidP="00B357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5D0" w:rsidRDefault="004945D0" w:rsidP="00B35799">
      <w:pPr>
        <w:spacing w:after="0" w:line="240" w:lineRule="auto"/>
      </w:pPr>
      <w:r>
        <w:separator/>
      </w:r>
    </w:p>
  </w:footnote>
  <w:footnote w:type="continuationSeparator" w:id="0">
    <w:p w:rsidR="004945D0" w:rsidRDefault="004945D0" w:rsidP="00B357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05" w:rsidRPr="00FF5E05" w:rsidRDefault="00654184" w:rsidP="00FF5E05">
    <w:pPr>
      <w:pStyle w:val="Header"/>
      <w:jc w:val="center"/>
      <w:rPr>
        <w:rFonts w:ascii="Times New Roman" w:hAnsi="Times New Roman" w:cs="Times New Roman"/>
        <w:sz w:val="24"/>
        <w:szCs w:val="24"/>
      </w:rPr>
    </w:pPr>
    <w:r>
      <w:rPr>
        <w:rFonts w:ascii="Times New Roman" w:hAnsi="Times New Roman" w:cs="Times New Roman"/>
        <w:sz w:val="24"/>
        <w:szCs w:val="24"/>
      </w:rPr>
      <w:t>REFLECTIVE ESSAY</w:t>
    </w:r>
    <w:sdt>
      <w:sdtPr>
        <w:rPr>
          <w:rFonts w:ascii="Times New Roman" w:hAnsi="Times New Roman" w:cs="Times New Roman"/>
          <w:sz w:val="24"/>
          <w:szCs w:val="24"/>
        </w:rPr>
        <w:id w:val="-577284619"/>
        <w:docPartObj>
          <w:docPartGallery w:val="Page Numbers (Top of Page)"/>
          <w:docPartUnique/>
        </w:docPartObj>
      </w:sdtPr>
      <w:sdtEndPr>
        <w:rPr>
          <w:noProof/>
        </w:rPr>
      </w:sdtEndPr>
      <w:sdtContent>
        <w:r w:rsidR="00FF5E05" w:rsidRPr="00FF5E05">
          <w:rPr>
            <w:rFonts w:ascii="Times New Roman" w:hAnsi="Times New Roman" w:cs="Times New Roman"/>
            <w:sz w:val="24"/>
            <w:szCs w:val="24"/>
          </w:rPr>
          <w:tab/>
        </w:r>
        <w:r w:rsidR="00FF5E05" w:rsidRPr="00FF5E05">
          <w:rPr>
            <w:rFonts w:ascii="Times New Roman" w:hAnsi="Times New Roman" w:cs="Times New Roman"/>
            <w:sz w:val="24"/>
            <w:szCs w:val="24"/>
          </w:rPr>
          <w:tab/>
        </w:r>
        <w:r w:rsidR="00220F37" w:rsidRPr="00FF5E05">
          <w:rPr>
            <w:rFonts w:ascii="Times New Roman" w:hAnsi="Times New Roman" w:cs="Times New Roman"/>
            <w:sz w:val="24"/>
            <w:szCs w:val="24"/>
          </w:rPr>
          <w:fldChar w:fldCharType="begin"/>
        </w:r>
        <w:r w:rsidR="00FF5E05" w:rsidRPr="00FF5E05">
          <w:rPr>
            <w:rFonts w:ascii="Times New Roman" w:hAnsi="Times New Roman" w:cs="Times New Roman"/>
            <w:sz w:val="24"/>
            <w:szCs w:val="24"/>
          </w:rPr>
          <w:instrText xml:space="preserve"> PAGE   \* MERGEFORMAT </w:instrText>
        </w:r>
        <w:r w:rsidR="00220F37" w:rsidRPr="00FF5E05">
          <w:rPr>
            <w:rFonts w:ascii="Times New Roman" w:hAnsi="Times New Roman" w:cs="Times New Roman"/>
            <w:sz w:val="24"/>
            <w:szCs w:val="24"/>
          </w:rPr>
          <w:fldChar w:fldCharType="separate"/>
        </w:r>
        <w:r w:rsidR="007C3344">
          <w:rPr>
            <w:rFonts w:ascii="Times New Roman" w:hAnsi="Times New Roman" w:cs="Times New Roman"/>
            <w:noProof/>
            <w:sz w:val="24"/>
            <w:szCs w:val="24"/>
          </w:rPr>
          <w:t>2</w:t>
        </w:r>
        <w:r w:rsidR="00220F37" w:rsidRPr="00FF5E05">
          <w:rPr>
            <w:rFonts w:ascii="Times New Roman" w:hAnsi="Times New Roman" w:cs="Times New Roman"/>
            <w:noProof/>
            <w:sz w:val="24"/>
            <w:szCs w:val="24"/>
          </w:rPr>
          <w:fldChar w:fldCharType="end"/>
        </w:r>
      </w:sdtContent>
    </w:sdt>
  </w:p>
  <w:p w:rsidR="00B35799" w:rsidRPr="00FF5E05" w:rsidRDefault="00B3579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E05" w:rsidRPr="00FF5E05" w:rsidRDefault="00FF5E05">
    <w:pPr>
      <w:pStyle w:val="Header"/>
      <w:rPr>
        <w:rFonts w:ascii="Times New Roman" w:hAnsi="Times New Roman" w:cs="Times New Roman"/>
        <w:sz w:val="24"/>
        <w:szCs w:val="24"/>
      </w:rPr>
    </w:pPr>
    <w:r w:rsidRPr="00FF5E05">
      <w:rPr>
        <w:rFonts w:ascii="Times New Roman" w:hAnsi="Times New Roman" w:cs="Times New Roman"/>
        <w:sz w:val="24"/>
        <w:szCs w:val="24"/>
      </w:rPr>
      <w:t xml:space="preserve">Running head: </w:t>
    </w:r>
    <w:r w:rsidR="006068B0">
      <w:rPr>
        <w:rFonts w:ascii="Times New Roman" w:hAnsi="Times New Roman" w:cs="Times New Roman"/>
        <w:sz w:val="24"/>
        <w:szCs w:val="24"/>
      </w:rPr>
      <w:t xml:space="preserve"> </w:t>
    </w:r>
    <w:r w:rsidR="00654184">
      <w:rPr>
        <w:rFonts w:ascii="Times New Roman" w:hAnsi="Times New Roman" w:cs="Times New Roman"/>
        <w:sz w:val="24"/>
        <w:szCs w:val="24"/>
      </w:rPr>
      <w:t>REFLECTIVE ESSAY</w:t>
    </w:r>
    <w:r w:rsidR="006068B0">
      <w:rPr>
        <w:rFonts w:ascii="Times New Roman" w:hAnsi="Times New Roman" w:cs="Times New Roman"/>
        <w:sz w:val="24"/>
        <w:szCs w:val="24"/>
      </w:rPr>
      <w:tab/>
    </w:r>
    <w:sdt>
      <w:sdtPr>
        <w:rPr>
          <w:rFonts w:ascii="Times New Roman" w:hAnsi="Times New Roman" w:cs="Times New Roman"/>
          <w:sz w:val="24"/>
          <w:szCs w:val="24"/>
        </w:rPr>
        <w:id w:val="-728687400"/>
        <w:docPartObj>
          <w:docPartGallery w:val="Page Numbers (Top of Page)"/>
          <w:docPartUnique/>
        </w:docPartObj>
      </w:sdtPr>
      <w:sdtEndPr>
        <w:rPr>
          <w:noProof/>
        </w:rPr>
      </w:sdtEndPr>
      <w:sdtContent>
        <w:r>
          <w:rPr>
            <w:rFonts w:ascii="Times New Roman" w:hAnsi="Times New Roman" w:cs="Times New Roman"/>
            <w:sz w:val="24"/>
            <w:szCs w:val="24"/>
          </w:rPr>
          <w:tab/>
        </w:r>
        <w:r w:rsidR="00220F37" w:rsidRPr="00FF5E05">
          <w:rPr>
            <w:rFonts w:ascii="Times New Roman" w:hAnsi="Times New Roman" w:cs="Times New Roman"/>
            <w:sz w:val="24"/>
            <w:szCs w:val="24"/>
          </w:rPr>
          <w:fldChar w:fldCharType="begin"/>
        </w:r>
        <w:r w:rsidRPr="00FF5E05">
          <w:rPr>
            <w:rFonts w:ascii="Times New Roman" w:hAnsi="Times New Roman" w:cs="Times New Roman"/>
            <w:sz w:val="24"/>
            <w:szCs w:val="24"/>
          </w:rPr>
          <w:instrText xml:space="preserve"> PAGE   \* MERGEFORMAT </w:instrText>
        </w:r>
        <w:r w:rsidR="00220F37" w:rsidRPr="00FF5E05">
          <w:rPr>
            <w:rFonts w:ascii="Times New Roman" w:hAnsi="Times New Roman" w:cs="Times New Roman"/>
            <w:sz w:val="24"/>
            <w:szCs w:val="24"/>
          </w:rPr>
          <w:fldChar w:fldCharType="separate"/>
        </w:r>
        <w:r w:rsidR="007C3344">
          <w:rPr>
            <w:rFonts w:ascii="Times New Roman" w:hAnsi="Times New Roman" w:cs="Times New Roman"/>
            <w:noProof/>
            <w:sz w:val="24"/>
            <w:szCs w:val="24"/>
          </w:rPr>
          <w:t>1</w:t>
        </w:r>
        <w:r w:rsidR="00220F37" w:rsidRPr="00FF5E05">
          <w:rPr>
            <w:rFonts w:ascii="Times New Roman" w:hAnsi="Times New Roman" w:cs="Times New Roman"/>
            <w:noProof/>
            <w:sz w:val="24"/>
            <w:szCs w:val="24"/>
          </w:rPr>
          <w:fldChar w:fldCharType="end"/>
        </w:r>
      </w:sdtContent>
    </w:sdt>
  </w:p>
  <w:p w:rsidR="00FF5E05" w:rsidRPr="00FF5E05" w:rsidRDefault="00FF5E0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AC2CF6"/>
    <w:rsid w:val="00016E2C"/>
    <w:rsid w:val="00017632"/>
    <w:rsid w:val="000338DA"/>
    <w:rsid w:val="00072C13"/>
    <w:rsid w:val="00093BA4"/>
    <w:rsid w:val="000E31F4"/>
    <w:rsid w:val="001231EE"/>
    <w:rsid w:val="00127752"/>
    <w:rsid w:val="00143FA2"/>
    <w:rsid w:val="0018405C"/>
    <w:rsid w:val="00187AC3"/>
    <w:rsid w:val="001E0AC7"/>
    <w:rsid w:val="001F52ED"/>
    <w:rsid w:val="00220303"/>
    <w:rsid w:val="00220F37"/>
    <w:rsid w:val="00240C70"/>
    <w:rsid w:val="00296427"/>
    <w:rsid w:val="002B49CB"/>
    <w:rsid w:val="00304C19"/>
    <w:rsid w:val="003729DF"/>
    <w:rsid w:val="003C06C7"/>
    <w:rsid w:val="004472EF"/>
    <w:rsid w:val="00482C97"/>
    <w:rsid w:val="004839FF"/>
    <w:rsid w:val="004945D0"/>
    <w:rsid w:val="004F2216"/>
    <w:rsid w:val="00505424"/>
    <w:rsid w:val="00571143"/>
    <w:rsid w:val="005A2258"/>
    <w:rsid w:val="005C3FD1"/>
    <w:rsid w:val="005D498E"/>
    <w:rsid w:val="00604115"/>
    <w:rsid w:val="006068B0"/>
    <w:rsid w:val="00654184"/>
    <w:rsid w:val="00670382"/>
    <w:rsid w:val="00697F53"/>
    <w:rsid w:val="006A44E0"/>
    <w:rsid w:val="006B635E"/>
    <w:rsid w:val="006E6C5A"/>
    <w:rsid w:val="007C3344"/>
    <w:rsid w:val="00837336"/>
    <w:rsid w:val="00843C8A"/>
    <w:rsid w:val="00857CE0"/>
    <w:rsid w:val="00870046"/>
    <w:rsid w:val="00885DE0"/>
    <w:rsid w:val="008C3074"/>
    <w:rsid w:val="008C3656"/>
    <w:rsid w:val="008F0E01"/>
    <w:rsid w:val="00915863"/>
    <w:rsid w:val="00975376"/>
    <w:rsid w:val="009776B2"/>
    <w:rsid w:val="009E3AF2"/>
    <w:rsid w:val="00A2278F"/>
    <w:rsid w:val="00A334AE"/>
    <w:rsid w:val="00A4301B"/>
    <w:rsid w:val="00A93EBD"/>
    <w:rsid w:val="00AA6A2C"/>
    <w:rsid w:val="00AC2CF6"/>
    <w:rsid w:val="00AF40EF"/>
    <w:rsid w:val="00B16C24"/>
    <w:rsid w:val="00B324B4"/>
    <w:rsid w:val="00B35799"/>
    <w:rsid w:val="00B529DD"/>
    <w:rsid w:val="00BB132A"/>
    <w:rsid w:val="00BB76E8"/>
    <w:rsid w:val="00BD3B73"/>
    <w:rsid w:val="00BE3E69"/>
    <w:rsid w:val="00BF4274"/>
    <w:rsid w:val="00C60D63"/>
    <w:rsid w:val="00CF28D3"/>
    <w:rsid w:val="00D14948"/>
    <w:rsid w:val="00D16D40"/>
    <w:rsid w:val="00D65BFC"/>
    <w:rsid w:val="00D75A75"/>
    <w:rsid w:val="00D95D73"/>
    <w:rsid w:val="00DA1A9B"/>
    <w:rsid w:val="00DD171A"/>
    <w:rsid w:val="00E52D5D"/>
    <w:rsid w:val="00E7790C"/>
    <w:rsid w:val="00EA5FB9"/>
    <w:rsid w:val="00EB4DC6"/>
    <w:rsid w:val="00EB7707"/>
    <w:rsid w:val="00EE1ECA"/>
    <w:rsid w:val="00F262A3"/>
    <w:rsid w:val="00F57198"/>
    <w:rsid w:val="00F57A06"/>
    <w:rsid w:val="00FA33B0"/>
    <w:rsid w:val="00FF2023"/>
    <w:rsid w:val="00FF5E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F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799"/>
  </w:style>
  <w:style w:type="paragraph" w:styleId="Footer">
    <w:name w:val="footer"/>
    <w:basedOn w:val="Normal"/>
    <w:link w:val="FooterChar"/>
    <w:uiPriority w:val="99"/>
    <w:unhideWhenUsed/>
    <w:rsid w:val="00B35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799"/>
  </w:style>
  <w:style w:type="table" w:styleId="TableGrid">
    <w:name w:val="Table Grid"/>
    <w:basedOn w:val="TableNormal"/>
    <w:uiPriority w:val="59"/>
    <w:rsid w:val="006068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A5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FRANK</cp:lastModifiedBy>
  <cp:revision>2</cp:revision>
  <dcterms:created xsi:type="dcterms:W3CDTF">2018-08-25T19:12:00Z</dcterms:created>
  <dcterms:modified xsi:type="dcterms:W3CDTF">2018-08-25T19:12:00Z</dcterms:modified>
</cp:coreProperties>
</file>